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AF11C0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детей  в детский сад в первую очередь и вне очереди </w:t>
      </w:r>
    </w:p>
    <w:p w:rsidR="00AF11C0" w:rsidRPr="00AF11C0" w:rsidRDefault="00AF11C0" w:rsidP="00AF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первую очередь места в дошкольные образовательные организации предоставляются: </w:t>
      </w:r>
    </w:p>
    <w:p w:rsidR="00AF11C0" w:rsidRPr="00AF11C0" w:rsidRDefault="00AF11C0" w:rsidP="00AF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C0">
        <w:rPr>
          <w:rFonts w:ascii="Times New Roman" w:hAnsi="Times New Roman" w:cs="Times New Roman"/>
          <w:sz w:val="28"/>
          <w:szCs w:val="28"/>
        </w:rPr>
        <w:t>- для детей военнослужащих по месту жительства их семей (пункт 6 статьи 18 Федерального закона от 27 мая 1998 г. N 76-ФЗ "О статусе военнослужащих");</w:t>
      </w:r>
    </w:p>
    <w:p w:rsidR="00AF11C0" w:rsidRPr="00AF11C0" w:rsidRDefault="00AF11C0" w:rsidP="00AF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C0">
        <w:rPr>
          <w:rFonts w:ascii="Times New Roman" w:hAnsi="Times New Roman" w:cs="Times New Roman"/>
          <w:sz w:val="28"/>
          <w:szCs w:val="28"/>
        </w:rPr>
        <w:t>- для детей сотрудников полиции и некоторых иных категорий указанных граждан (часть 6 статьи 46 Федерального закона от 7 февраля 2011 г. N 3-ФЗ "О полиции").</w:t>
      </w:r>
    </w:p>
    <w:p w:rsidR="00AF11C0" w:rsidRPr="00AF11C0" w:rsidRDefault="00AF11C0" w:rsidP="00AF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1C0">
        <w:rPr>
          <w:rFonts w:ascii="Times New Roman" w:hAnsi="Times New Roman" w:cs="Times New Roman"/>
          <w:sz w:val="28"/>
          <w:szCs w:val="28"/>
        </w:rPr>
        <w:t>- для 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AF1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1C0">
        <w:rPr>
          <w:rFonts w:ascii="Times New Roman" w:hAnsi="Times New Roman" w:cs="Times New Roman"/>
          <w:sz w:val="28"/>
          <w:szCs w:val="28"/>
        </w:rPr>
        <w:t>Российской Федерации");</w:t>
      </w:r>
      <w:proofErr w:type="gramEnd"/>
    </w:p>
    <w:p w:rsidR="00AF11C0" w:rsidRPr="00AF11C0" w:rsidRDefault="00AF11C0" w:rsidP="00AF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C0">
        <w:rPr>
          <w:rFonts w:ascii="Times New Roman" w:hAnsi="Times New Roman" w:cs="Times New Roman"/>
          <w:sz w:val="28"/>
          <w:szCs w:val="28"/>
        </w:rPr>
        <w:t>- для детей из многодетных семей (подпункт "б" пункта 1 Указа Президента Российской Федерации от 5 мая 1992 г. N 431 "О мерах по социальной поддержке семей").</w:t>
      </w:r>
    </w:p>
    <w:p w:rsidR="00AF11C0" w:rsidRPr="00AF11C0" w:rsidRDefault="00AF11C0" w:rsidP="00AF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C0">
        <w:rPr>
          <w:rFonts w:ascii="Times New Roman" w:hAnsi="Times New Roman" w:cs="Times New Roman"/>
          <w:sz w:val="28"/>
          <w:szCs w:val="28"/>
        </w:rPr>
        <w:t>- для детей-инвалидов и детей, один из родителей которых является инвалидом (пункт 1 Указа Президента Российской Федерации от 2 октября 1992 г. N 1157 "О дополнительных мерах государственной поддержки инвалидов");</w:t>
      </w:r>
    </w:p>
    <w:p w:rsidR="00AF11C0" w:rsidRPr="00AF11C0" w:rsidRDefault="00AF11C0" w:rsidP="00AF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C0">
        <w:rPr>
          <w:rFonts w:ascii="Times New Roman" w:hAnsi="Times New Roman" w:cs="Times New Roman"/>
          <w:sz w:val="28"/>
          <w:szCs w:val="28"/>
        </w:rPr>
        <w:t xml:space="preserve">Внеочередное обеспечение детей местами в дошкольных образовательных </w:t>
      </w:r>
      <w:proofErr w:type="gramStart"/>
      <w:r w:rsidRPr="00AF11C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AF11C0"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AF11C0" w:rsidRPr="00AF11C0" w:rsidRDefault="00AF11C0" w:rsidP="00AF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1C0">
        <w:rPr>
          <w:rFonts w:ascii="Times New Roman" w:hAnsi="Times New Roman" w:cs="Times New Roman"/>
          <w:sz w:val="28"/>
          <w:szCs w:val="28"/>
        </w:rPr>
        <w:t>- для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(пункт 12 статьи 14, пункт 12 статьи 17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постановление Верховного Совета Российской Федерации от</w:t>
      </w:r>
      <w:proofErr w:type="gramEnd"/>
      <w:r w:rsidRPr="00AF1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1C0">
        <w:rPr>
          <w:rFonts w:ascii="Times New Roman" w:hAnsi="Times New Roman" w:cs="Times New Roman"/>
          <w:sz w:val="28"/>
          <w:szCs w:val="28"/>
        </w:rPr>
        <w:t>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риска"),</w:t>
      </w:r>
      <w:proofErr w:type="gramEnd"/>
    </w:p>
    <w:p w:rsidR="00AF11C0" w:rsidRPr="00AF11C0" w:rsidRDefault="00AF11C0" w:rsidP="00AF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C0">
        <w:rPr>
          <w:rFonts w:ascii="Times New Roman" w:hAnsi="Times New Roman" w:cs="Times New Roman"/>
          <w:sz w:val="28"/>
          <w:szCs w:val="28"/>
        </w:rPr>
        <w:t>- для прокуроров (пункт 5 статьи 44 Закона Российской Федерации от 17 января 1992 года N 2202-1 "О прокуратуре Российской Федерации");</w:t>
      </w:r>
    </w:p>
    <w:p w:rsidR="00AF11C0" w:rsidRPr="00AF11C0" w:rsidRDefault="00AF11C0" w:rsidP="00AF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C0">
        <w:rPr>
          <w:rFonts w:ascii="Times New Roman" w:hAnsi="Times New Roman" w:cs="Times New Roman"/>
          <w:sz w:val="28"/>
          <w:szCs w:val="28"/>
        </w:rPr>
        <w:t>- для судей (пункт 3 статьи 19 Закона Российской Федерации от 26 июня 1992 г. N 3132-1 "О статусе судей в Российской Федерации");</w:t>
      </w:r>
    </w:p>
    <w:p w:rsidR="00AF11C0" w:rsidRPr="00AF11C0" w:rsidRDefault="00AF11C0" w:rsidP="00AF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C0">
        <w:rPr>
          <w:rFonts w:ascii="Times New Roman" w:hAnsi="Times New Roman" w:cs="Times New Roman"/>
          <w:sz w:val="28"/>
          <w:szCs w:val="28"/>
        </w:rPr>
        <w:t>- для сотрудников Следственного комитета Российской Федерации (часть 25 статьи 35 Федерального закона от 28 декабря 2010 г. N 403-ФЗ "О Следственном комитете Российской Федерации").</w:t>
      </w:r>
    </w:p>
    <w:p w:rsidR="00EA5353" w:rsidRPr="00AF11C0" w:rsidRDefault="00EA5353" w:rsidP="00AF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AD" w:rsidRPr="00DB64B5" w:rsidRDefault="00A807AD" w:rsidP="00EA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807AD" w:rsidRPr="00DB64B5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  <w:bookmarkStart w:id="0" w:name="_GoBack"/>
      <w:bookmarkEnd w:id="0"/>
    </w:p>
    <w:sectPr w:rsidR="00A807AD" w:rsidRPr="00DB64B5" w:rsidSect="00AF11C0">
      <w:pgSz w:w="11906" w:h="16838"/>
      <w:pgMar w:top="119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36E57"/>
    <w:rsid w:val="0006638C"/>
    <w:rsid w:val="00067A83"/>
    <w:rsid w:val="000E257E"/>
    <w:rsid w:val="000E30A1"/>
    <w:rsid w:val="00266A46"/>
    <w:rsid w:val="00414E2C"/>
    <w:rsid w:val="0043010B"/>
    <w:rsid w:val="00434417"/>
    <w:rsid w:val="004F4024"/>
    <w:rsid w:val="009D5937"/>
    <w:rsid w:val="00A807AD"/>
    <w:rsid w:val="00AF11C0"/>
    <w:rsid w:val="00B94087"/>
    <w:rsid w:val="00BD48DD"/>
    <w:rsid w:val="00BE34BA"/>
    <w:rsid w:val="00C90F2E"/>
    <w:rsid w:val="00DB4AFB"/>
    <w:rsid w:val="00DB64B5"/>
    <w:rsid w:val="00E86338"/>
    <w:rsid w:val="00EA5353"/>
    <w:rsid w:val="00F54BD9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27</cp:revision>
  <cp:lastPrinted>2017-03-27T07:08:00Z</cp:lastPrinted>
  <dcterms:created xsi:type="dcterms:W3CDTF">2016-12-23T05:09:00Z</dcterms:created>
  <dcterms:modified xsi:type="dcterms:W3CDTF">2017-05-22T11:08:00Z</dcterms:modified>
</cp:coreProperties>
</file>